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F7" w:rsidRPr="000348F7" w:rsidRDefault="000348F7" w:rsidP="000348F7">
      <w:pPr>
        <w:shd w:val="clear" w:color="auto" w:fill="FFFFFF"/>
        <w:spacing w:after="63" w:line="376" w:lineRule="atLeast"/>
        <w:jc w:val="both"/>
        <w:outlineLvl w:val="0"/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</w:pP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Ordinul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nr. 1236/6509/126/2018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pentru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aprobarea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Normelor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privind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autorizarea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desfășurarea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circulației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vehiculelor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rutiere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cu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mase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/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sau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dimensiuni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ce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depășesc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masele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/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sau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dimensiunile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maxime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admise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prevăzute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în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Ordonanța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Guvernului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nr. 43/1997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privind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regimul</w:t>
      </w:r>
      <w:proofErr w:type="spellEnd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2A76A7"/>
          <w:kern w:val="36"/>
          <w:sz w:val="28"/>
          <w:szCs w:val="28"/>
        </w:rPr>
        <w:t>drumurilor</w:t>
      </w:r>
      <w:proofErr w:type="spellEnd"/>
    </w:p>
    <w:p w:rsidR="000348F7" w:rsidRPr="000348F7" w:rsidRDefault="000348F7" w:rsidP="000348F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0348F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Text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publicat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în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M.Of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. al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României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.</w:t>
      </w:r>
    </w:p>
    <w:p w:rsidR="000348F7" w:rsidRPr="000348F7" w:rsidRDefault="000348F7" w:rsidP="000348F7">
      <w:pPr>
        <w:shd w:val="clear" w:color="auto" w:fill="FFFFFF"/>
        <w:spacing w:after="376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0348F7">
        <w:rPr>
          <w:rFonts w:ascii="Times New Roman" w:eastAsia="Times New Roman" w:hAnsi="Times New Roman" w:cs="Times New Roman"/>
          <w:color w:val="333333"/>
          <w:sz w:val="20"/>
          <w:szCs w:val="20"/>
        </w:rPr>
        <w:t>În</w:t>
      </w:r>
      <w:proofErr w:type="spellEnd"/>
      <w:r w:rsidRPr="000348F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333333"/>
          <w:sz w:val="20"/>
          <w:szCs w:val="20"/>
        </w:rPr>
        <w:t>vigoare</w:t>
      </w:r>
      <w:proofErr w:type="spellEnd"/>
      <w:r w:rsidRPr="000348F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la 18 </w:t>
      </w:r>
      <w:proofErr w:type="spellStart"/>
      <w:r w:rsidRPr="000348F7">
        <w:rPr>
          <w:rFonts w:ascii="Times New Roman" w:eastAsia="Times New Roman" w:hAnsi="Times New Roman" w:cs="Times New Roman"/>
          <w:color w:val="333333"/>
          <w:sz w:val="20"/>
          <w:szCs w:val="20"/>
        </w:rPr>
        <w:t>ianuarie</w:t>
      </w:r>
      <w:proofErr w:type="spellEnd"/>
      <w:r w:rsidRPr="000348F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2019</w:t>
      </w:r>
    </w:p>
    <w:p w:rsidR="000348F7" w:rsidRPr="000348F7" w:rsidRDefault="000348F7" w:rsidP="000348F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Ministerul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Afacerilor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Interne</w:t>
      </w:r>
    </w:p>
    <w:p w:rsidR="000348F7" w:rsidRPr="000348F7" w:rsidRDefault="000348F7" w:rsidP="000348F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În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temeiul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prevederilor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art. 41 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begin"/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instrText xml:space="preserve"> HYPERLINK "https://lege5.ro/Gratuit/geztaojw/ordonanta-nr-43-1997-privind-regimul-drumurilor?pid=80996587&amp;d=2020-01-09" \l "p-80996587" \t "_blank" </w:instrText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separate"/>
      </w:r>
      <w:r w:rsidRPr="000348F7">
        <w:rPr>
          <w:rFonts w:ascii="Times New Roman" w:eastAsia="Times New Roman" w:hAnsi="Times New Roman" w:cs="Times New Roman"/>
          <w:color w:val="1A86B6"/>
          <w:sz w:val="21"/>
          <w:u w:val="single"/>
        </w:rPr>
        <w:t>alin</w:t>
      </w:r>
      <w:proofErr w:type="spellEnd"/>
      <w:r w:rsidRPr="000348F7">
        <w:rPr>
          <w:rFonts w:ascii="Times New Roman" w:eastAsia="Times New Roman" w:hAnsi="Times New Roman" w:cs="Times New Roman"/>
          <w:color w:val="1A86B6"/>
          <w:sz w:val="21"/>
          <w:u w:val="single"/>
        </w:rPr>
        <w:t>. (2)</w:t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end"/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precum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ale art. 41 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begin"/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instrText xml:space="preserve"> HYPERLINK "https://lege5.ro/Gratuit/geztaojw/ordonanta-nr-43-1997-privind-regimul-drumurilor?pid=81107560&amp;d=2020-01-09" \l "p-81107560" \t "_blank" </w:instrText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separate"/>
      </w:r>
      <w:r w:rsidRPr="000348F7">
        <w:rPr>
          <w:rFonts w:ascii="Times New Roman" w:eastAsia="Times New Roman" w:hAnsi="Times New Roman" w:cs="Times New Roman"/>
          <w:color w:val="1A86B6"/>
          <w:sz w:val="21"/>
          <w:u w:val="single"/>
        </w:rPr>
        <w:t>alin</w:t>
      </w:r>
      <w:proofErr w:type="spellEnd"/>
      <w:r w:rsidRPr="000348F7">
        <w:rPr>
          <w:rFonts w:ascii="Times New Roman" w:eastAsia="Times New Roman" w:hAnsi="Times New Roman" w:cs="Times New Roman"/>
          <w:color w:val="1A86B6"/>
          <w:sz w:val="21"/>
          <w:u w:val="single"/>
        </w:rPr>
        <w:t>. (4)</w:t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end"/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, </w:t>
      </w:r>
      <w:hyperlink r:id="rId5" w:anchor="p-81107629" w:tgtFrame="_blank" w:history="1">
        <w:r w:rsidRPr="000348F7">
          <w:rPr>
            <w:rFonts w:ascii="Times New Roman" w:eastAsia="Times New Roman" w:hAnsi="Times New Roman" w:cs="Times New Roman"/>
            <w:color w:val="1A86B6"/>
            <w:sz w:val="21"/>
            <w:u w:val="single"/>
          </w:rPr>
          <w:t>(14)</w:t>
        </w:r>
      </w:hyperlink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, </w:t>
      </w:r>
      <w:hyperlink r:id="rId6" w:anchor="p-81107630" w:tgtFrame="_blank" w:history="1">
        <w:r w:rsidRPr="000348F7">
          <w:rPr>
            <w:rFonts w:ascii="Times New Roman" w:eastAsia="Times New Roman" w:hAnsi="Times New Roman" w:cs="Times New Roman"/>
            <w:color w:val="1A86B6"/>
            <w:sz w:val="21"/>
            <w:u w:val="single"/>
          </w:rPr>
          <w:t>(15)</w:t>
        </w:r>
      </w:hyperlink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, </w:t>
      </w:r>
      <w:hyperlink r:id="rId7" w:anchor="p-81107638" w:tgtFrame="_blank" w:history="1">
        <w:r w:rsidRPr="000348F7">
          <w:rPr>
            <w:rFonts w:ascii="Times New Roman" w:eastAsia="Times New Roman" w:hAnsi="Times New Roman" w:cs="Times New Roman"/>
            <w:color w:val="1A86B6"/>
            <w:sz w:val="21"/>
            <w:u w:val="single"/>
          </w:rPr>
          <w:t>(18)</w:t>
        </w:r>
      </w:hyperlink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, </w:t>
      </w:r>
      <w:hyperlink r:id="rId8" w:anchor="p-81107640" w:tgtFrame="_blank" w:history="1">
        <w:r w:rsidRPr="000348F7">
          <w:rPr>
            <w:rFonts w:ascii="Times New Roman" w:eastAsia="Times New Roman" w:hAnsi="Times New Roman" w:cs="Times New Roman"/>
            <w:color w:val="1A86B6"/>
            <w:sz w:val="21"/>
            <w:u w:val="single"/>
          </w:rPr>
          <w:t>(20)</w:t>
        </w:r>
      </w:hyperlink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, </w:t>
      </w:r>
      <w:hyperlink r:id="rId9" w:anchor="p-81107667" w:tgtFrame="_blank" w:history="1">
        <w:r w:rsidRPr="000348F7">
          <w:rPr>
            <w:rFonts w:ascii="Times New Roman" w:eastAsia="Times New Roman" w:hAnsi="Times New Roman" w:cs="Times New Roman"/>
            <w:color w:val="1A86B6"/>
            <w:sz w:val="21"/>
            <w:u w:val="single"/>
          </w:rPr>
          <w:t>(31)</w:t>
        </w:r>
      </w:hyperlink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, </w:t>
      </w:r>
      <w:hyperlink r:id="rId10" w:anchor="p-81107668" w:tgtFrame="_blank" w:history="1">
        <w:r w:rsidRPr="000348F7">
          <w:rPr>
            <w:rFonts w:ascii="Times New Roman" w:eastAsia="Times New Roman" w:hAnsi="Times New Roman" w:cs="Times New Roman"/>
            <w:color w:val="1A86B6"/>
            <w:sz w:val="21"/>
            <w:u w:val="single"/>
          </w:rPr>
          <w:t>(32)</w:t>
        </w:r>
      </w:hyperlink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, </w:t>
      </w:r>
      <w:hyperlink r:id="rId11" w:anchor="p-81107669" w:tgtFrame="_blank" w:history="1">
        <w:r w:rsidRPr="000348F7">
          <w:rPr>
            <w:rFonts w:ascii="Times New Roman" w:eastAsia="Times New Roman" w:hAnsi="Times New Roman" w:cs="Times New Roman"/>
            <w:color w:val="1A86B6"/>
            <w:sz w:val="21"/>
            <w:u w:val="single"/>
          </w:rPr>
          <w:t>(33)</w:t>
        </w:r>
      </w:hyperlink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  <w:hyperlink r:id="rId12" w:anchor="p-81107670" w:tgtFrame="_blank" w:history="1">
        <w:r w:rsidRPr="000348F7">
          <w:rPr>
            <w:rFonts w:ascii="Times New Roman" w:eastAsia="Times New Roman" w:hAnsi="Times New Roman" w:cs="Times New Roman"/>
            <w:color w:val="1A86B6"/>
            <w:sz w:val="21"/>
            <w:u w:val="single"/>
          </w:rPr>
          <w:t>(34)</w:t>
        </w:r>
      </w:hyperlink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, ale art. 60 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begin"/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instrText xml:space="preserve"> HYPERLINK "https://lege5.ro/Gratuit/geztaojw/ordonanta-nr-43-1997-privind-regimul-drumurilor?pid=250244074&amp;d=2020-01-09" \l "p-250244074" \t "_blank" </w:instrText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separate"/>
      </w:r>
      <w:r w:rsidRPr="000348F7">
        <w:rPr>
          <w:rFonts w:ascii="Times New Roman" w:eastAsia="Times New Roman" w:hAnsi="Times New Roman" w:cs="Times New Roman"/>
          <w:color w:val="1A86B6"/>
          <w:sz w:val="21"/>
          <w:u w:val="single"/>
        </w:rPr>
        <w:t>alin</w:t>
      </w:r>
      <w:proofErr w:type="spellEnd"/>
      <w:r w:rsidRPr="000348F7">
        <w:rPr>
          <w:rFonts w:ascii="Times New Roman" w:eastAsia="Times New Roman" w:hAnsi="Times New Roman" w:cs="Times New Roman"/>
          <w:color w:val="1A86B6"/>
          <w:sz w:val="21"/>
          <w:u w:val="single"/>
        </w:rPr>
        <w:t>. (12)</w:t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end"/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ale art. 61</w:t>
      </w:r>
      <w:r w:rsidRPr="000348F7">
        <w:rPr>
          <w:rFonts w:ascii="Times New Roman" w:eastAsia="Times New Roman" w:hAnsi="Times New Roman" w:cs="Times New Roman"/>
          <w:color w:val="444444"/>
          <w:sz w:val="16"/>
          <w:szCs w:val="16"/>
          <w:vertAlign w:val="superscript"/>
        </w:rPr>
        <w:t>1</w:t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begin"/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instrText xml:space="preserve"> HYPERLINK "https://lege5.ro/Gratuit/geztaojw/ordonanta-nr-43-1997-privind-regimul-drumurilor?pid=80997227&amp;d=2020-01-09" \l "p-80997227" \t "_blank" </w:instrText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separate"/>
      </w:r>
      <w:r w:rsidRPr="000348F7">
        <w:rPr>
          <w:rFonts w:ascii="Times New Roman" w:eastAsia="Times New Roman" w:hAnsi="Times New Roman" w:cs="Times New Roman"/>
          <w:color w:val="1A86B6"/>
          <w:sz w:val="21"/>
          <w:u w:val="single"/>
        </w:rPr>
        <w:t>alin</w:t>
      </w:r>
      <w:proofErr w:type="spellEnd"/>
      <w:r w:rsidRPr="000348F7">
        <w:rPr>
          <w:rFonts w:ascii="Times New Roman" w:eastAsia="Times New Roman" w:hAnsi="Times New Roman" w:cs="Times New Roman"/>
          <w:color w:val="1A86B6"/>
          <w:sz w:val="21"/>
          <w:u w:val="single"/>
        </w:rPr>
        <w:t>. (6)</w:t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end"/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 din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Ordonanța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Guvernului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nr. 43/1997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privind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regimul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drumurilor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,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republicată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, cu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modificările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completările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ulterioare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,</w:t>
      </w:r>
    </w:p>
    <w:p w:rsidR="000348F7" w:rsidRPr="000348F7" w:rsidRDefault="000348F7" w:rsidP="000348F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în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temeiul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prevederilor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art. 5 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begin"/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instrText xml:space="preserve"> HYPERLINK "https://lege5.ro/Gratuit/guytsnzrg4/hotararea-nr-21-2015-privind-organizarea-si-functionarea-ministerului-transporturilor?pid=73164911&amp;d=2020-01-09" \l "p-73164911" \t "_blank" </w:instrText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separate"/>
      </w:r>
      <w:r w:rsidRPr="000348F7">
        <w:rPr>
          <w:rFonts w:ascii="Times New Roman" w:eastAsia="Times New Roman" w:hAnsi="Times New Roman" w:cs="Times New Roman"/>
          <w:color w:val="1A86B6"/>
          <w:sz w:val="21"/>
          <w:u w:val="single"/>
        </w:rPr>
        <w:t>alin</w:t>
      </w:r>
      <w:proofErr w:type="spellEnd"/>
      <w:r w:rsidRPr="000348F7">
        <w:rPr>
          <w:rFonts w:ascii="Times New Roman" w:eastAsia="Times New Roman" w:hAnsi="Times New Roman" w:cs="Times New Roman"/>
          <w:color w:val="1A86B6"/>
          <w:sz w:val="21"/>
          <w:u w:val="single"/>
        </w:rPr>
        <w:t>. (4)</w:t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end"/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 din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Hotărârea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Guvernului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nr. 21/2015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privind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organizarea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funcționarea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Ministerului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Transporturilor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, cu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modificările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completările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ulterioare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,</w:t>
      </w:r>
    </w:p>
    <w:p w:rsidR="000348F7" w:rsidRPr="000348F7" w:rsidRDefault="000348F7" w:rsidP="000348F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în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conformitate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cu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prevederile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art. 7 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begin"/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instrText xml:space="preserve"> HYPERLINK "https://lege5.ro/Gratuit/geydqobrgi/ordonanta-de-urgenta-nr-30-2007-privind-organizarea-si-functionarea-ministerului-internelor-si-reformei-administrative?pid=61092288&amp;d=2020-01-09" \l "p-61092288" \t "_blank" </w:instrText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separate"/>
      </w:r>
      <w:r w:rsidRPr="000348F7">
        <w:rPr>
          <w:rFonts w:ascii="Times New Roman" w:eastAsia="Times New Roman" w:hAnsi="Times New Roman" w:cs="Times New Roman"/>
          <w:color w:val="1A86B6"/>
          <w:sz w:val="21"/>
          <w:u w:val="single"/>
        </w:rPr>
        <w:t>alin</w:t>
      </w:r>
      <w:proofErr w:type="spellEnd"/>
      <w:r w:rsidRPr="000348F7">
        <w:rPr>
          <w:rFonts w:ascii="Times New Roman" w:eastAsia="Times New Roman" w:hAnsi="Times New Roman" w:cs="Times New Roman"/>
          <w:color w:val="1A86B6"/>
          <w:sz w:val="21"/>
          <w:u w:val="single"/>
        </w:rPr>
        <w:t>. (5)</w:t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end"/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 din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Ordonanța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de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urgență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a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Guvernului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nr. 30/2007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privind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organizarea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funcționarea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Ministerului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Afacerilor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Interne,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aprobată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cu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modificări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prin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Legea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  <w:hyperlink r:id="rId13" w:tgtFrame="_blank" w:history="1">
        <w:r w:rsidRPr="000348F7">
          <w:rPr>
            <w:rFonts w:ascii="Times New Roman" w:eastAsia="Times New Roman" w:hAnsi="Times New Roman" w:cs="Times New Roman"/>
            <w:color w:val="1A86B6"/>
            <w:sz w:val="21"/>
            <w:u w:val="single"/>
          </w:rPr>
          <w:t>nr. 15/2008</w:t>
        </w:r>
      </w:hyperlink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, cu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modificările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completările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ulterioare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,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ale art. 12 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begin"/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instrText xml:space="preserve"> HYPERLINK "https://lege5.ro/Gratuit/gi3tamjtgi2a/hotararea-nr-51-2018-privind-organizarea-si-functionarea-ministerului-dezvoltarii-regionale-si-administratiei-publice?pid=253094198&amp;d=2020-01-09" \l "p-253094198" \t "_blank" </w:instrText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separate"/>
      </w:r>
      <w:r w:rsidRPr="000348F7">
        <w:rPr>
          <w:rFonts w:ascii="Times New Roman" w:eastAsia="Times New Roman" w:hAnsi="Times New Roman" w:cs="Times New Roman"/>
          <w:color w:val="1A86B6"/>
          <w:sz w:val="21"/>
          <w:u w:val="single"/>
        </w:rPr>
        <w:t>alin</w:t>
      </w:r>
      <w:proofErr w:type="spellEnd"/>
      <w:r w:rsidRPr="000348F7">
        <w:rPr>
          <w:rFonts w:ascii="Times New Roman" w:eastAsia="Times New Roman" w:hAnsi="Times New Roman" w:cs="Times New Roman"/>
          <w:color w:val="1A86B6"/>
          <w:sz w:val="21"/>
          <w:u w:val="single"/>
        </w:rPr>
        <w:t>. (6)</w:t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end"/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 din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Hotărârea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Guvernului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nr. 51/2018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privind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organizarea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funcționarea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Ministerului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Dezvoltării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Regionale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Administrației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Publice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, cu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modificările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ulterioare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,</w:t>
      </w:r>
    </w:p>
    <w:p w:rsidR="000348F7" w:rsidRPr="000348F7" w:rsidRDefault="000348F7" w:rsidP="0003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ministrul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transporturilor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,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viceprim-ministrul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,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ministrul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dezvoltării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regionale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administrației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publice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,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ministrul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afacerilor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interne emit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următorul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ordin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:</w:t>
      </w:r>
    </w:p>
    <w:p w:rsidR="000348F7" w:rsidRPr="000348F7" w:rsidRDefault="000348F7" w:rsidP="000348F7">
      <w:pPr>
        <w:shd w:val="clear" w:color="auto" w:fill="FFFFFF"/>
        <w:spacing w:before="188" w:after="63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hyperlink r:id="rId14" w:tgtFrame="_blank" w:history="1">
        <w:r w:rsidRPr="000348F7">
          <w:rPr>
            <w:rFonts w:ascii="Times New Roman" w:eastAsia="Times New Roman" w:hAnsi="Times New Roman" w:cs="Times New Roman"/>
            <w:b/>
            <w:bCs/>
            <w:color w:val="1A86B6"/>
            <w:sz w:val="21"/>
            <w:u w:val="single"/>
          </w:rPr>
          <w:t>Art. 1. -</w:t>
        </w:r>
      </w:hyperlink>
    </w:p>
    <w:p w:rsidR="000348F7" w:rsidRPr="000348F7" w:rsidRDefault="000348F7" w:rsidP="000348F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Se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aprobă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Normele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privind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autorizarea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desfășurarea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circulației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vehiculelor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rutiere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cu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mase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/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sau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dimensiuni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ce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depășesc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masele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/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sau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dimensiunile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maxime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admise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prevăzute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în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Ordonanța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Guvernului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  <w:hyperlink r:id="rId15" w:tgtFrame="_blank" w:history="1">
        <w:r w:rsidRPr="000348F7">
          <w:rPr>
            <w:rFonts w:ascii="Times New Roman" w:eastAsia="Times New Roman" w:hAnsi="Times New Roman" w:cs="Times New Roman"/>
            <w:color w:val="1A86B6"/>
            <w:sz w:val="21"/>
            <w:u w:val="single"/>
          </w:rPr>
          <w:t>nr. 43/1997</w:t>
        </w:r>
      </w:hyperlink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privind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regimul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drumurilor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,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republicată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, cu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modificările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completările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ulterioare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,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prevăzute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în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anexa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care face parte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integrantă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din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prezentul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ordin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.</w:t>
      </w:r>
    </w:p>
    <w:p w:rsidR="000348F7" w:rsidRPr="000348F7" w:rsidRDefault="000348F7" w:rsidP="000348F7">
      <w:pPr>
        <w:shd w:val="clear" w:color="auto" w:fill="FFFFFF"/>
        <w:spacing w:before="188" w:after="63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hyperlink r:id="rId16" w:tgtFrame="_blank" w:history="1">
        <w:r w:rsidRPr="000348F7">
          <w:rPr>
            <w:rFonts w:ascii="Times New Roman" w:eastAsia="Times New Roman" w:hAnsi="Times New Roman" w:cs="Times New Roman"/>
            <w:b/>
            <w:bCs/>
            <w:color w:val="1A86B6"/>
            <w:sz w:val="21"/>
            <w:u w:val="single"/>
          </w:rPr>
          <w:t>Art. 2. -</w:t>
        </w:r>
      </w:hyperlink>
    </w:p>
    <w:p w:rsidR="000348F7" w:rsidRPr="000348F7" w:rsidRDefault="000348F7" w:rsidP="000348F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Prezentul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ordin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se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publică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în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Monitorul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Oficial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al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României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,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Partea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I,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intră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în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vigoare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de la data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publicării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.</w:t>
      </w:r>
    </w:p>
    <w:p w:rsidR="000348F7" w:rsidRPr="000348F7" w:rsidRDefault="000348F7" w:rsidP="000348F7">
      <w:pPr>
        <w:shd w:val="clear" w:color="auto" w:fill="FFFFFF"/>
        <w:spacing w:before="188" w:after="63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hyperlink r:id="rId17" w:tgtFrame="_blank" w:history="1">
        <w:r w:rsidRPr="000348F7">
          <w:rPr>
            <w:rFonts w:ascii="Times New Roman" w:eastAsia="Times New Roman" w:hAnsi="Times New Roman" w:cs="Times New Roman"/>
            <w:b/>
            <w:bCs/>
            <w:color w:val="1A86B6"/>
            <w:sz w:val="21"/>
            <w:u w:val="single"/>
          </w:rPr>
          <w:t>Art. 3. -</w:t>
        </w:r>
      </w:hyperlink>
    </w:p>
    <w:p w:rsidR="000348F7" w:rsidRPr="000348F7" w:rsidRDefault="000348F7" w:rsidP="000348F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La data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intrării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în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vigoare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a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prezentului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ordin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se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abrogă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Ordinul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ministrului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transporturilor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infrastructurii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al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ministrului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administrației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internelor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  <w:hyperlink r:id="rId18" w:tgtFrame="_blank" w:history="1">
        <w:r w:rsidRPr="000348F7">
          <w:rPr>
            <w:rFonts w:ascii="Times New Roman" w:eastAsia="Times New Roman" w:hAnsi="Times New Roman" w:cs="Times New Roman"/>
            <w:color w:val="1A86B6"/>
            <w:sz w:val="21"/>
            <w:u w:val="single"/>
          </w:rPr>
          <w:t>nr. 356</w:t>
        </w:r>
      </w:hyperlink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/107/2010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pentru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aprobarea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begin"/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instrText xml:space="preserve"> HYPERLINK "https://lege5.ro/Gratuit/geztinbsge/norma-privind-autorizarea-si-desfasurarea-circulatiei-vehiculelor-rutiere-cu-mase-si-sau-cu-dimensiuni-ce-depasesc-masele-si-sau-dimensiunile-maxime-admise-prevazute-in-ordonanta-guvernului-nr-43-1997?d=2020-01-09" \t "_blank" </w:instrText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separate"/>
      </w:r>
      <w:r w:rsidRPr="000348F7">
        <w:rPr>
          <w:rFonts w:ascii="Times New Roman" w:eastAsia="Times New Roman" w:hAnsi="Times New Roman" w:cs="Times New Roman"/>
          <w:color w:val="1A86B6"/>
          <w:sz w:val="21"/>
          <w:u w:val="single"/>
        </w:rPr>
        <w:t>Normelor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fldChar w:fldCharType="end"/>
      </w:r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privind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autorizarea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desfășurarea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circulației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vehiculelor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rutiere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cu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mase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/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sau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dimensiuni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ce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depășesc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masele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/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sau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dimensiunile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maxime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admise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prevăzute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în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Ordonanța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Guvernului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  <w:hyperlink r:id="rId19" w:tgtFrame="_blank" w:history="1">
        <w:r w:rsidRPr="000348F7">
          <w:rPr>
            <w:rFonts w:ascii="Times New Roman" w:eastAsia="Times New Roman" w:hAnsi="Times New Roman" w:cs="Times New Roman"/>
            <w:color w:val="1A86B6"/>
            <w:sz w:val="21"/>
            <w:u w:val="single"/>
          </w:rPr>
          <w:t>nr. 43/1997</w:t>
        </w:r>
      </w:hyperlink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privind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regimul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drumurilor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,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publicat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în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Monitorul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Oficial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al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României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,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Partea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I, nr. 337 din 20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mai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2010, cu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modificările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completările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ulterioare</w:t>
      </w:r>
      <w:proofErr w:type="spellEnd"/>
      <w:r w:rsidRPr="000348F7">
        <w:rPr>
          <w:rFonts w:ascii="Times New Roman" w:eastAsia="Times New Roman" w:hAnsi="Times New Roman" w:cs="Times New Roman"/>
          <w:color w:val="444444"/>
          <w:sz w:val="21"/>
          <w:szCs w:val="21"/>
        </w:rPr>
        <w:t>.</w:t>
      </w:r>
    </w:p>
    <w:tbl>
      <w:tblPr>
        <w:tblW w:w="72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"/>
        <w:gridCol w:w="1726"/>
        <w:gridCol w:w="3670"/>
        <w:gridCol w:w="1855"/>
      </w:tblGrid>
      <w:tr w:rsidR="000348F7" w:rsidRPr="000348F7" w:rsidTr="000348F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8F7" w:rsidRPr="000348F7" w:rsidRDefault="000348F7" w:rsidP="0003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8F7" w:rsidRPr="000348F7" w:rsidRDefault="000348F7" w:rsidP="0003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8F7" w:rsidRPr="000348F7" w:rsidRDefault="000348F7" w:rsidP="0003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8F7" w:rsidRPr="000348F7" w:rsidRDefault="000348F7" w:rsidP="0003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348F7" w:rsidRPr="000348F7" w:rsidTr="000348F7">
        <w:trPr>
          <w:trHeight w:val="12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8F7" w:rsidRPr="000348F7" w:rsidRDefault="000348F7" w:rsidP="0003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8F7" w:rsidRPr="000348F7" w:rsidRDefault="000348F7" w:rsidP="0003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>Ministrul</w:t>
            </w:r>
            <w:proofErr w:type="spellEnd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transporturilor</w:t>
            </w:r>
            <w:proofErr w:type="spellEnd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Lucian </w:t>
            </w:r>
            <w:proofErr w:type="spellStart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>Șova</w:t>
            </w:r>
            <w:proofErr w:type="spellEnd"/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8F7" w:rsidRPr="000348F7" w:rsidRDefault="000348F7" w:rsidP="0003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p. </w:t>
            </w:r>
            <w:proofErr w:type="spellStart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>Viceprim-ministru</w:t>
            </w:r>
            <w:proofErr w:type="spellEnd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>ministrul</w:t>
            </w:r>
            <w:proofErr w:type="spellEnd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>dezvoltării</w:t>
            </w:r>
            <w:proofErr w:type="spellEnd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>regionale</w:t>
            </w:r>
            <w:proofErr w:type="spellEnd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>administrației</w:t>
            </w:r>
            <w:proofErr w:type="spellEnd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>publice</w:t>
            </w:r>
            <w:proofErr w:type="spellEnd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>Sirma</w:t>
            </w:r>
            <w:proofErr w:type="spellEnd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>Caraman</w:t>
            </w:r>
            <w:proofErr w:type="spellEnd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>secretar</w:t>
            </w:r>
            <w:proofErr w:type="spellEnd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stat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8F7" w:rsidRPr="000348F7" w:rsidRDefault="000348F7" w:rsidP="0003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>Ministrul</w:t>
            </w:r>
            <w:proofErr w:type="spellEnd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>afacerilor</w:t>
            </w:r>
            <w:proofErr w:type="spellEnd"/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interne,</w:t>
            </w:r>
            <w:r w:rsidRPr="000348F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Carmen Daniela Dan</w:t>
            </w:r>
          </w:p>
        </w:tc>
      </w:tr>
    </w:tbl>
    <w:p w:rsidR="000348F7" w:rsidRPr="000348F7" w:rsidRDefault="000348F7" w:rsidP="000348F7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0348F7">
        <w:rPr>
          <w:rFonts w:ascii="Times New Roman" w:eastAsia="Times New Roman" w:hAnsi="Times New Roman" w:cs="Times New Roman"/>
          <w:b/>
          <w:bCs/>
          <w:color w:val="2A76A7"/>
          <w:sz w:val="21"/>
          <w:szCs w:val="21"/>
        </w:rPr>
        <w:t>ANEXĂ</w:t>
      </w:r>
    </w:p>
    <w:p w:rsidR="000348F7" w:rsidRPr="000348F7" w:rsidRDefault="000348F7" w:rsidP="000348F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hyperlink r:id="rId20" w:tgtFrame="_blank" w:history="1">
        <w:r w:rsidRPr="000348F7">
          <w:rPr>
            <w:rFonts w:ascii="Times New Roman" w:eastAsia="Times New Roman" w:hAnsi="Times New Roman" w:cs="Times New Roman"/>
            <w:b/>
            <w:bCs/>
            <w:color w:val="1A86B6"/>
            <w:sz w:val="21"/>
            <w:u w:val="single"/>
          </w:rPr>
          <w:t>NORME</w:t>
        </w:r>
      </w:hyperlink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br/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privind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autorizarea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desfășurarea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circulației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vehiculelor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rutiere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 xml:space="preserve"> cu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mase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/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sau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dimensiuni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ce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depășesc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masele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și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/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sau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dimensiunile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maxime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admise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prevăzute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în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Ordonanța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Guvernului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 xml:space="preserve"> nr. 43/1997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privind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regimul</w:t>
      </w:r>
      <w:proofErr w:type="spellEnd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 xml:space="preserve"> </w:t>
      </w:r>
      <w:proofErr w:type="spellStart"/>
      <w:r w:rsidRPr="000348F7">
        <w:rPr>
          <w:rFonts w:ascii="Times New Roman" w:eastAsia="Times New Roman" w:hAnsi="Times New Roman" w:cs="Times New Roman"/>
          <w:b/>
          <w:bCs/>
          <w:color w:val="48B7E6"/>
          <w:sz w:val="21"/>
          <w:szCs w:val="21"/>
        </w:rPr>
        <w:t>drumurilor</w:t>
      </w:r>
      <w:proofErr w:type="spellEnd"/>
    </w:p>
    <w:p w:rsidR="00D32243" w:rsidRPr="000348F7" w:rsidRDefault="00D32243">
      <w:pPr>
        <w:rPr>
          <w:rFonts w:ascii="Times New Roman" w:hAnsi="Times New Roman" w:cs="Times New Roman"/>
        </w:rPr>
      </w:pPr>
    </w:p>
    <w:sectPr w:rsidR="00D32243" w:rsidRPr="000348F7" w:rsidSect="00D32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72D"/>
    <w:multiLevelType w:val="multilevel"/>
    <w:tmpl w:val="96FE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348F7"/>
    <w:rsid w:val="000348F7"/>
    <w:rsid w:val="00D3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43"/>
  </w:style>
  <w:style w:type="paragraph" w:styleId="Heading1">
    <w:name w:val="heading 1"/>
    <w:basedOn w:val="Normal"/>
    <w:link w:val="Heading1Char"/>
    <w:uiPriority w:val="9"/>
    <w:qFormat/>
    <w:rsid w:val="00034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34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348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8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348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348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g">
    <w:name w:val="cmg"/>
    <w:basedOn w:val="DefaultParagraphFont"/>
    <w:rsid w:val="000348F7"/>
  </w:style>
  <w:style w:type="character" w:styleId="Hyperlink">
    <w:name w:val="Hyperlink"/>
    <w:basedOn w:val="DefaultParagraphFont"/>
    <w:uiPriority w:val="99"/>
    <w:semiHidden/>
    <w:unhideWhenUsed/>
    <w:rsid w:val="000348F7"/>
    <w:rPr>
      <w:color w:val="0000FF"/>
      <w:u w:val="single"/>
    </w:rPr>
  </w:style>
  <w:style w:type="paragraph" w:customStyle="1" w:styleId="notfreenew">
    <w:name w:val="not_freenew"/>
    <w:basedOn w:val="Normal"/>
    <w:rsid w:val="0003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48F7"/>
    <w:rPr>
      <w:b/>
      <w:bCs/>
    </w:rPr>
  </w:style>
  <w:style w:type="character" w:customStyle="1" w:styleId="textbuydreapta">
    <w:name w:val="textbuydreapta"/>
    <w:basedOn w:val="DefaultParagraphFont"/>
    <w:rsid w:val="000348F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48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48F7"/>
    <w:rPr>
      <w:rFonts w:ascii="Arial" w:eastAsia="Times New Roman" w:hAnsi="Arial" w:cs="Arial"/>
      <w:vanish/>
      <w:sz w:val="16"/>
      <w:szCs w:val="16"/>
    </w:rPr>
  </w:style>
  <w:style w:type="character" w:customStyle="1" w:styleId="alinright">
    <w:name w:val="alinright"/>
    <w:basedOn w:val="DefaultParagraphFont"/>
    <w:rsid w:val="000348F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48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48F7"/>
    <w:rPr>
      <w:rFonts w:ascii="Arial" w:eastAsia="Times New Roman" w:hAnsi="Arial" w:cs="Arial"/>
      <w:vanish/>
      <w:sz w:val="16"/>
      <w:szCs w:val="16"/>
    </w:rPr>
  </w:style>
  <w:style w:type="paragraph" w:customStyle="1" w:styleId="al">
    <w:name w:val="a_l"/>
    <w:basedOn w:val="Normal"/>
    <w:rsid w:val="0003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03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39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single" w:sz="36" w:space="0" w:color="DDDDDD"/>
            <w:right w:val="none" w:sz="0" w:space="0" w:color="auto"/>
          </w:divBdr>
          <w:divsChild>
            <w:div w:id="108117148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958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eztaojw/ordonanta-nr-43-1997-privind-regimul-drumurilor?pid=81107640&amp;d=2020-01-09" TargetMode="External"/><Relationship Id="rId13" Type="http://schemas.openxmlformats.org/officeDocument/2006/relationships/hyperlink" Target="https://lege5.ro/Gratuit/geytimrsgq/legea-nr-15-2008-pentru-aprobarea-ordonantei-de-urgenta-a-guvernului-nr-30-2007-privind-organizarea-si-functionarea-ministerului-internelor-si-reformei-administrative?d=2020-01-09" TargetMode="External"/><Relationship Id="rId18" Type="http://schemas.openxmlformats.org/officeDocument/2006/relationships/hyperlink" Target="https://lege5.ro/Gratuit/geztinbsgy/ordinul-nr-356-2010-pentru-aprobarea-normelor-privind-autorizarea-si-desfasurarea-circulatiei-vehiculelor-rutiere-cu-mase-si-sau-dimensiuni-ce-depasesc-masele-si-sau-dimensiunile-maxime-admise-prevazu?d=2020-01-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ege5.ro/Gratuit/geztaojw/ordonanta-nr-43-1997-privind-regimul-drumurilor?pid=81107638&amp;d=2020-01-09" TargetMode="External"/><Relationship Id="rId12" Type="http://schemas.openxmlformats.org/officeDocument/2006/relationships/hyperlink" Target="https://lege5.ro/Gratuit/geztaojw/ordonanta-nr-43-1997-privind-regimul-drumurilor?pid=81107670&amp;d=2020-01-09" TargetMode="External"/><Relationship Id="rId17" Type="http://schemas.openxmlformats.org/officeDocument/2006/relationships/hyperlink" Target="https://lege5.ro/Gratuit/gmytmmrsge2a/art-3-ordin-1236-2018?dp=gi3tonjugy2dkmy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e5.ro/Gratuit/gmytmmrsge2a/art-2-ordin-1236-2018?dp=gi3tonjugy2dkmi" TargetMode="External"/><Relationship Id="rId20" Type="http://schemas.openxmlformats.org/officeDocument/2006/relationships/hyperlink" Target="https://lege5.ro/Gratuit/gmytmmrsge3q/normele-privind-autorizarea-si-desfasurarea-circulatiei-vehiculelor-rutiere-cu-mase-si-sau-dimensiuni-ce-depasesc-masele-si-sau-dimensiunile-maxime-admise-prevazute-in-ordonanta-guvernului-nr-43-1997-?d=2020-01-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ge5.ro/Gratuit/geztaojw/ordonanta-nr-43-1997-privind-regimul-drumurilor?pid=81107630&amp;d=2020-01-09" TargetMode="External"/><Relationship Id="rId11" Type="http://schemas.openxmlformats.org/officeDocument/2006/relationships/hyperlink" Target="https://lege5.ro/Gratuit/geztaojw/ordonanta-nr-43-1997-privind-regimul-drumurilor?pid=81107669&amp;d=2020-01-09" TargetMode="External"/><Relationship Id="rId5" Type="http://schemas.openxmlformats.org/officeDocument/2006/relationships/hyperlink" Target="https://lege5.ro/Gratuit/geztaojw/ordonanta-nr-43-1997-privind-regimul-drumurilor?pid=81107629&amp;d=2020-01-09" TargetMode="External"/><Relationship Id="rId15" Type="http://schemas.openxmlformats.org/officeDocument/2006/relationships/hyperlink" Target="https://lege5.ro/Gratuit/geztaojw/ordonanta-nr-43-1997-privind-regimul-drumurilor?d=2020-01-09" TargetMode="External"/><Relationship Id="rId10" Type="http://schemas.openxmlformats.org/officeDocument/2006/relationships/hyperlink" Target="https://lege5.ro/Gratuit/geztaojw/ordonanta-nr-43-1997-privind-regimul-drumurilor?pid=81107668&amp;d=2020-01-09" TargetMode="External"/><Relationship Id="rId19" Type="http://schemas.openxmlformats.org/officeDocument/2006/relationships/hyperlink" Target="https://lege5.ro/Gratuit/geztaojw/ordonanta-nr-43-1997-privind-regimul-drumurilor?d=2020-01-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e5.ro/Gratuit/geztaojw/ordonanta-nr-43-1997-privind-regimul-drumurilor?pid=81107667&amp;d=2020-01-09" TargetMode="External"/><Relationship Id="rId14" Type="http://schemas.openxmlformats.org/officeDocument/2006/relationships/hyperlink" Target="https://lege5.ro/Gratuit/gmytmmrsge2a/art-1-ordin-1236-2018?dp=gi3tonjugy2dio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liliana.piele</dc:creator>
  <cp:lastModifiedBy>liliana.piele</cp:lastModifiedBy>
  <cp:revision>1</cp:revision>
  <dcterms:created xsi:type="dcterms:W3CDTF">2020-01-09T13:35:00Z</dcterms:created>
  <dcterms:modified xsi:type="dcterms:W3CDTF">2020-01-09T13:39:00Z</dcterms:modified>
</cp:coreProperties>
</file>